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 o:targetscreensize="1024,768">
      <v:fill color2="fill lighten(188)" method="linear sigma" focus="100%" type="gradient"/>
    </v:background>
  </w:background>
  <w:body>
    <w:p w:rsidR="00F32CC4" w:rsidRDefault="004F07BF" w:rsidP="001A505D">
      <w:pPr>
        <w:jc w:val="center"/>
        <w:rPr>
          <w:b/>
          <w:noProof/>
          <w:color w:val="00B050"/>
          <w:sz w:val="56"/>
          <w:szCs w:val="56"/>
          <w:lang w:eastAsia="it-IT"/>
        </w:rPr>
      </w:pPr>
      <w:bookmarkStart w:id="0" w:name="_GoBack"/>
      <w:bookmarkEnd w:id="0"/>
      <w:r w:rsidRPr="004F07BF">
        <w:rPr>
          <w:b/>
          <w:noProof/>
          <w:color w:val="00B050"/>
          <w:sz w:val="56"/>
          <w:szCs w:val="56"/>
          <w:lang w:eastAsia="it-IT"/>
        </w:rPr>
        <w:t>EDIZIONI DOTTRINARI</w:t>
      </w:r>
    </w:p>
    <w:p w:rsidR="004F07BF" w:rsidRPr="004F07BF" w:rsidRDefault="004F07BF" w:rsidP="001A505D">
      <w:pPr>
        <w:jc w:val="center"/>
        <w:rPr>
          <w:b/>
          <w:color w:val="00B050"/>
          <w:sz w:val="56"/>
          <w:szCs w:val="56"/>
        </w:rPr>
      </w:pPr>
      <w:r>
        <w:rPr>
          <w:b/>
          <w:noProof/>
          <w:color w:val="00B050"/>
          <w:sz w:val="56"/>
          <w:szCs w:val="56"/>
          <w:lang w:eastAsia="it-IT"/>
        </w:rPr>
        <w:drawing>
          <wp:inline distT="0" distB="0" distL="0" distR="0">
            <wp:extent cx="3105150" cy="3989293"/>
            <wp:effectExtent l="0" t="0" r="0" b="0"/>
            <wp:docPr id="3" name="Immagine 3" descr="C:\Users\Franco\Desktop\EDIZ\BYBLOS\DA INVIARE\MIRACOLI DI GESU'\MIRACOLI DI GESU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EDIZ\BYBLOS\DA INVIARE\MIRACOLI DI GESU'\MIRACOLI DI GESU'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574" cy="399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AD" w:rsidRDefault="00C046AD" w:rsidP="00C046A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TITOLO: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F07BF" w:rsidRPr="004F07BF">
        <w:rPr>
          <w:rFonts w:ascii="Arial" w:hAnsi="Arial" w:cs="Arial"/>
          <w:b/>
          <w:color w:val="FF0000"/>
          <w:sz w:val="44"/>
          <w:szCs w:val="44"/>
        </w:rPr>
        <w:t>MIRACOLI</w:t>
      </w:r>
      <w:r w:rsidRPr="004F07BF">
        <w:rPr>
          <w:rFonts w:ascii="Arial" w:hAnsi="Arial" w:cs="Arial"/>
          <w:b/>
          <w:color w:val="FF0000"/>
          <w:sz w:val="44"/>
          <w:szCs w:val="44"/>
        </w:rPr>
        <w:t xml:space="preserve"> DI GESU’</w:t>
      </w:r>
    </w:p>
    <w:p w:rsidR="00C046AD" w:rsidRDefault="00C046AD" w:rsidP="00C046A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20 X 26,5</w:t>
      </w:r>
    </w:p>
    <w:p w:rsidR="00C046AD" w:rsidRDefault="00C046AD" w:rsidP="00C046A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36 </w:t>
      </w:r>
    </w:p>
    <w:p w:rsidR="00C046AD" w:rsidRDefault="00C046AD" w:rsidP="00C046A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F07BF">
        <w:rPr>
          <w:rFonts w:ascii="Arial" w:hAnsi="Arial" w:cs="Arial"/>
          <w:b/>
          <w:color w:val="FF0000"/>
          <w:sz w:val="44"/>
          <w:szCs w:val="44"/>
        </w:rPr>
        <w:t>€ 3,00</w:t>
      </w:r>
    </w:p>
    <w:p w:rsidR="00C046AD" w:rsidRDefault="00C046AD" w:rsidP="00C046A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84F19">
        <w:rPr>
          <w:rFonts w:ascii="Arial" w:hAnsi="Arial" w:cs="Arial"/>
          <w:sz w:val="32"/>
          <w:szCs w:val="32"/>
        </w:rPr>
        <w:tab/>
      </w:r>
      <w:r w:rsidR="00C84F19" w:rsidRPr="00C84F19">
        <w:rPr>
          <w:rFonts w:ascii="Verdana" w:hAnsi="Verdana"/>
          <w:color w:val="000000"/>
          <w:sz w:val="28"/>
          <w:szCs w:val="28"/>
          <w:shd w:val="clear" w:color="auto" w:fill="FFFFFF"/>
        </w:rPr>
        <w:t>9788895983486</w:t>
      </w:r>
      <w:r>
        <w:rPr>
          <w:rFonts w:ascii="Arial" w:hAnsi="Arial" w:cs="Arial"/>
          <w:sz w:val="32"/>
          <w:szCs w:val="32"/>
        </w:rPr>
        <w:tab/>
      </w:r>
    </w:p>
    <w:p w:rsidR="001C7D3B" w:rsidRDefault="001C7D3B" w:rsidP="00C046AD">
      <w:pPr>
        <w:spacing w:after="0"/>
        <w:jc w:val="both"/>
        <w:rPr>
          <w:rFonts w:ascii="Verdana" w:hAnsi="Verdana"/>
          <w:sz w:val="28"/>
          <w:szCs w:val="28"/>
        </w:rPr>
      </w:pPr>
    </w:p>
    <w:p w:rsidR="00C046AD" w:rsidRDefault="00C046AD" w:rsidP="00C046AD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Un libro indirizzato a </w:t>
      </w:r>
      <w:r w:rsidRPr="004F07BF">
        <w:rPr>
          <w:rFonts w:ascii="Verdana" w:hAnsi="Verdana"/>
          <w:b/>
          <w:sz w:val="28"/>
          <w:szCs w:val="28"/>
        </w:rPr>
        <w:t>bambini di</w:t>
      </w:r>
      <w:r w:rsidR="004F07BF" w:rsidRPr="004F07BF">
        <w:rPr>
          <w:rFonts w:ascii="Verdana" w:hAnsi="Verdana"/>
          <w:b/>
          <w:sz w:val="28"/>
          <w:szCs w:val="28"/>
        </w:rPr>
        <w:t xml:space="preserve"> 5-7 anni</w:t>
      </w:r>
      <w:r w:rsidR="004F07BF">
        <w:rPr>
          <w:rFonts w:ascii="Verdana" w:hAnsi="Verdana"/>
          <w:sz w:val="28"/>
          <w:szCs w:val="28"/>
        </w:rPr>
        <w:t xml:space="preserve"> che raffigurano alcuni</w:t>
      </w:r>
      <w:r>
        <w:rPr>
          <w:rFonts w:ascii="Verdana" w:hAnsi="Verdana"/>
          <w:sz w:val="28"/>
          <w:szCs w:val="28"/>
        </w:rPr>
        <w:t xml:space="preserve"> tra </w:t>
      </w:r>
      <w:r w:rsidR="004F07BF">
        <w:rPr>
          <w:rFonts w:ascii="Verdana" w:hAnsi="Verdana"/>
          <w:sz w:val="28"/>
          <w:szCs w:val="28"/>
        </w:rPr>
        <w:t xml:space="preserve">i </w:t>
      </w:r>
      <w:r w:rsidR="004F07BF" w:rsidRPr="004F07BF">
        <w:rPr>
          <w:rFonts w:ascii="Verdana" w:hAnsi="Verdana"/>
          <w:b/>
          <w:sz w:val="28"/>
          <w:szCs w:val="28"/>
        </w:rPr>
        <w:t>miracoli</w:t>
      </w:r>
      <w:r w:rsidRPr="004F07BF">
        <w:rPr>
          <w:rFonts w:ascii="Verdana" w:hAnsi="Verdana"/>
          <w:b/>
          <w:sz w:val="28"/>
          <w:szCs w:val="28"/>
        </w:rPr>
        <w:t xml:space="preserve"> più conosciut</w:t>
      </w:r>
      <w:r w:rsidR="004F07BF" w:rsidRPr="004F07BF">
        <w:rPr>
          <w:rFonts w:ascii="Verdana" w:hAnsi="Verdana"/>
          <w:b/>
          <w:sz w:val="28"/>
          <w:szCs w:val="28"/>
        </w:rPr>
        <w:t xml:space="preserve">i compiuti </w:t>
      </w:r>
      <w:r w:rsidRPr="004F07BF">
        <w:rPr>
          <w:rFonts w:ascii="Verdana" w:hAnsi="Verdana"/>
          <w:b/>
          <w:sz w:val="28"/>
          <w:szCs w:val="28"/>
        </w:rPr>
        <w:t>d</w:t>
      </w:r>
      <w:r w:rsidR="004F07BF" w:rsidRPr="004F07BF">
        <w:rPr>
          <w:rFonts w:ascii="Verdana" w:hAnsi="Verdana"/>
          <w:b/>
          <w:sz w:val="28"/>
          <w:szCs w:val="28"/>
        </w:rPr>
        <w:t>a</w:t>
      </w:r>
      <w:r w:rsidRPr="004F07BF">
        <w:rPr>
          <w:rFonts w:ascii="Verdana" w:hAnsi="Verdana"/>
          <w:b/>
          <w:sz w:val="28"/>
          <w:szCs w:val="28"/>
        </w:rPr>
        <w:t xml:space="preserve"> Gesù</w:t>
      </w:r>
      <w:r>
        <w:rPr>
          <w:rFonts w:ascii="Verdana" w:hAnsi="Verdana"/>
          <w:sz w:val="28"/>
          <w:szCs w:val="28"/>
        </w:rPr>
        <w:t>. E’ un primo approccio alla conoscenza d</w:t>
      </w:r>
      <w:r w:rsidR="004F07BF">
        <w:rPr>
          <w:rFonts w:ascii="Verdana" w:hAnsi="Verdana"/>
          <w:sz w:val="28"/>
          <w:szCs w:val="28"/>
        </w:rPr>
        <w:t xml:space="preserve">i ciò che </w:t>
      </w:r>
      <w:r>
        <w:rPr>
          <w:rFonts w:ascii="Verdana" w:hAnsi="Verdana"/>
          <w:sz w:val="28"/>
          <w:szCs w:val="28"/>
        </w:rPr>
        <w:t>Gesù</w:t>
      </w:r>
      <w:r w:rsidR="004F07BF">
        <w:rPr>
          <w:rFonts w:ascii="Verdana" w:hAnsi="Verdana"/>
          <w:sz w:val="28"/>
          <w:szCs w:val="28"/>
        </w:rPr>
        <w:t xml:space="preserve"> ha fatto durante la sua vita terrena</w:t>
      </w:r>
      <w:r>
        <w:rPr>
          <w:rFonts w:ascii="Verdana" w:hAnsi="Verdana"/>
          <w:sz w:val="28"/>
          <w:szCs w:val="28"/>
        </w:rPr>
        <w:t>. Sono “raccontat</w:t>
      </w:r>
      <w:r w:rsidR="004F07BF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” attraverso </w:t>
      </w:r>
      <w:r w:rsidRPr="008B6EEB">
        <w:rPr>
          <w:rFonts w:ascii="Verdana" w:hAnsi="Verdana"/>
          <w:b/>
          <w:sz w:val="28"/>
          <w:szCs w:val="28"/>
        </w:rPr>
        <w:t>disegni dal tratto semplice e accattivante</w:t>
      </w:r>
      <w:r>
        <w:rPr>
          <w:rFonts w:ascii="Verdana" w:hAnsi="Verdana"/>
          <w:sz w:val="28"/>
          <w:szCs w:val="28"/>
        </w:rPr>
        <w:t xml:space="preserve"> che i bambini sono chiamati a </w:t>
      </w:r>
      <w:r w:rsidRPr="008B6EEB">
        <w:rPr>
          <w:rFonts w:ascii="Verdana" w:hAnsi="Verdana"/>
          <w:b/>
          <w:sz w:val="28"/>
          <w:szCs w:val="28"/>
        </w:rPr>
        <w:t>colorare</w:t>
      </w:r>
      <w:r>
        <w:rPr>
          <w:rFonts w:ascii="Verdana" w:hAnsi="Verdana"/>
          <w:sz w:val="28"/>
          <w:szCs w:val="28"/>
        </w:rPr>
        <w:t>. Attraverso le frasi più significative del</w:t>
      </w:r>
      <w:r w:rsidR="004F07BF">
        <w:rPr>
          <w:rFonts w:ascii="Verdana" w:hAnsi="Verdana"/>
          <w:sz w:val="28"/>
          <w:szCs w:val="28"/>
        </w:rPr>
        <w:t xml:space="preserve"> miracolo,</w:t>
      </w:r>
      <w:r>
        <w:rPr>
          <w:rFonts w:ascii="Verdana" w:hAnsi="Verdana"/>
          <w:sz w:val="28"/>
          <w:szCs w:val="28"/>
        </w:rPr>
        <w:t xml:space="preserve"> i bambini riescono a cogliere il </w:t>
      </w:r>
      <w:r w:rsidR="004F07BF">
        <w:rPr>
          <w:rFonts w:ascii="Verdana" w:hAnsi="Verdana"/>
          <w:sz w:val="28"/>
          <w:szCs w:val="28"/>
        </w:rPr>
        <w:t>perché</w:t>
      </w:r>
      <w:r>
        <w:rPr>
          <w:rFonts w:ascii="Verdana" w:hAnsi="Verdana"/>
          <w:sz w:val="28"/>
          <w:szCs w:val="28"/>
        </w:rPr>
        <w:t xml:space="preserve"> Gesù </w:t>
      </w:r>
      <w:r w:rsidR="004F07BF">
        <w:rPr>
          <w:rFonts w:ascii="Verdana" w:hAnsi="Verdana"/>
          <w:sz w:val="28"/>
          <w:szCs w:val="28"/>
        </w:rPr>
        <w:t>compie i miracoli</w:t>
      </w:r>
      <w:r>
        <w:rPr>
          <w:rFonts w:ascii="Verdana" w:hAnsi="Verdana"/>
          <w:sz w:val="28"/>
          <w:szCs w:val="28"/>
        </w:rPr>
        <w:t>.</w:t>
      </w:r>
    </w:p>
    <w:p w:rsidR="001C7D3B" w:rsidRDefault="001C7D3B" w:rsidP="00C046AD">
      <w:pPr>
        <w:spacing w:after="0"/>
        <w:jc w:val="both"/>
        <w:rPr>
          <w:rFonts w:ascii="Verdana" w:hAnsi="Verdana"/>
          <w:sz w:val="28"/>
          <w:szCs w:val="28"/>
        </w:rPr>
      </w:pPr>
    </w:p>
    <w:p w:rsidR="001C7D3B" w:rsidRDefault="001C7D3B" w:rsidP="00C046AD">
      <w:pPr>
        <w:spacing w:after="0"/>
        <w:jc w:val="both"/>
        <w:rPr>
          <w:rFonts w:ascii="Verdana" w:hAnsi="Verdana"/>
          <w:sz w:val="28"/>
          <w:szCs w:val="28"/>
        </w:rPr>
      </w:pPr>
    </w:p>
    <w:p w:rsidR="00C046AD" w:rsidRDefault="00C84F19" w:rsidP="001A505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20800" cy="584425"/>
            <wp:effectExtent l="0" t="0" r="0" b="6350"/>
            <wp:docPr id="4" name="Immagine 4" descr="C:\Users\Franco\Downloads\bar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o\Downloads\barcode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6AD" w:rsidSect="00C84F1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0A"/>
    <w:rsid w:val="000551DB"/>
    <w:rsid w:val="001A505D"/>
    <w:rsid w:val="001C7D3B"/>
    <w:rsid w:val="004F07BF"/>
    <w:rsid w:val="008B6EEB"/>
    <w:rsid w:val="00A26328"/>
    <w:rsid w:val="00C046AD"/>
    <w:rsid w:val="00C2350A"/>
    <w:rsid w:val="00C84F19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10</cp:revision>
  <cp:lastPrinted>2018-06-04T08:31:00Z</cp:lastPrinted>
  <dcterms:created xsi:type="dcterms:W3CDTF">2018-01-04T23:14:00Z</dcterms:created>
  <dcterms:modified xsi:type="dcterms:W3CDTF">2018-06-04T08:31:00Z</dcterms:modified>
</cp:coreProperties>
</file>