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>
    <v:background id="_x0000_s1025" o:bwmode="white" fillcolor="black">
      <v:fill r:id="rId3" o:title="Punte" color2="#c4bc96 [2414]" type="pattern"/>
    </v:background>
  </w:background>
  <w:body>
    <w:p w:rsidR="002D47CB" w:rsidRPr="00340F88" w:rsidRDefault="002D47CB" w:rsidP="002D47CB">
      <w:pPr>
        <w:jc w:val="center"/>
        <w:rPr>
          <w:b/>
          <w:color w:val="00B050"/>
          <w:sz w:val="56"/>
          <w:szCs w:val="56"/>
        </w:rPr>
      </w:pPr>
      <w:bookmarkStart w:id="0" w:name="_GoBack"/>
      <w:bookmarkEnd w:id="0"/>
      <w:r w:rsidRPr="00340F88">
        <w:rPr>
          <w:rFonts w:ascii="Verdana" w:hAnsi="Verdana"/>
          <w:b/>
          <w:color w:val="00B050"/>
          <w:sz w:val="56"/>
          <w:szCs w:val="56"/>
          <w:shd w:val="clear" w:color="auto" w:fill="FFFFFF"/>
        </w:rPr>
        <w:t>Edizioni Dottrinari</w:t>
      </w:r>
    </w:p>
    <w:p w:rsidR="004B5A50" w:rsidRDefault="002D47CB" w:rsidP="002D47CB">
      <w:pPr>
        <w:jc w:val="center"/>
        <w:rPr>
          <w:b/>
          <w:sz w:val="48"/>
          <w:szCs w:val="48"/>
        </w:rPr>
      </w:pPr>
      <w:r>
        <w:rPr>
          <w:noProof/>
          <w:lang w:eastAsia="it-IT"/>
        </w:rPr>
        <w:drawing>
          <wp:inline distT="0" distB="0" distL="0" distR="0" wp14:anchorId="4CF3BC06" wp14:editId="3D8104E7">
            <wp:extent cx="2400300" cy="4172129"/>
            <wp:effectExtent l="0" t="0" r="0" b="0"/>
            <wp:docPr id="5" name="Immagine 5" descr="https://servizi.isbn.it/cover/getCoverISBN?FILENAME=88315186328578649788895983455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izi.isbn.it/cover/getCoverISBN?FILENAME=883151863285786497888959834558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853" cy="417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A50" w:rsidRPr="002D47CB" w:rsidRDefault="004B5A50" w:rsidP="002D47CB">
      <w:pPr>
        <w:jc w:val="center"/>
        <w:rPr>
          <w:rFonts w:ascii="Verdana" w:hAnsi="Verdana"/>
          <w:b/>
          <w:bCs/>
          <w:color w:val="164BA0"/>
          <w:sz w:val="48"/>
          <w:szCs w:val="48"/>
          <w:shd w:val="clear" w:color="auto" w:fill="FFFFFF"/>
        </w:rPr>
      </w:pPr>
      <w:r w:rsidRPr="002D47CB">
        <w:rPr>
          <w:rFonts w:ascii="Verdana" w:hAnsi="Verdana"/>
          <w:b/>
          <w:bCs/>
          <w:color w:val="164BA0"/>
          <w:sz w:val="48"/>
          <w:szCs w:val="48"/>
          <w:shd w:val="clear" w:color="auto" w:fill="FFFFFF"/>
        </w:rPr>
        <w:t>Santo Rosario</w:t>
      </w:r>
    </w:p>
    <w:p w:rsidR="004B5A50" w:rsidRPr="002D47CB" w:rsidRDefault="004B5A50" w:rsidP="004B5A50">
      <w:pPr>
        <w:spacing w:after="0" w:line="240" w:lineRule="auto"/>
        <w:ind w:left="30"/>
        <w:rPr>
          <w:rFonts w:ascii="Verdana" w:eastAsia="Times New Roman" w:hAnsi="Verdana" w:cs="Times New Roman"/>
          <w:sz w:val="36"/>
          <w:szCs w:val="36"/>
          <w:lang w:eastAsia="it-IT"/>
        </w:rPr>
      </w:pPr>
      <w:r w:rsidRPr="002D47CB">
        <w:rPr>
          <w:rFonts w:ascii="Verdana" w:eastAsia="Times New Roman" w:hAnsi="Verdana" w:cs="Times New Roman"/>
          <w:sz w:val="36"/>
          <w:szCs w:val="36"/>
          <w:lang w:eastAsia="it-IT"/>
        </w:rPr>
        <w:t>Pagellina tascabile con le indicazioni per la recita del S. Rosario. Contiene l’esposizione dei misteri</w:t>
      </w:r>
      <w:r w:rsidR="002D47CB">
        <w:rPr>
          <w:rFonts w:ascii="Verdana" w:eastAsia="Times New Roman" w:hAnsi="Verdana" w:cs="Times New Roman"/>
          <w:sz w:val="36"/>
          <w:szCs w:val="36"/>
          <w:lang w:eastAsia="it-IT"/>
        </w:rPr>
        <w:t>,</w:t>
      </w:r>
      <w:r w:rsidR="006D4D52">
        <w:rPr>
          <w:rFonts w:ascii="Verdana" w:eastAsia="Times New Roman" w:hAnsi="Verdana" w:cs="Times New Roman"/>
          <w:sz w:val="36"/>
          <w:szCs w:val="36"/>
          <w:lang w:eastAsia="it-IT"/>
        </w:rPr>
        <w:t xml:space="preserve"> </w:t>
      </w:r>
      <w:r w:rsidRPr="002D47CB">
        <w:rPr>
          <w:rFonts w:ascii="Verdana" w:eastAsia="Times New Roman" w:hAnsi="Verdana" w:cs="Times New Roman"/>
          <w:sz w:val="36"/>
          <w:szCs w:val="36"/>
          <w:lang w:eastAsia="it-IT"/>
        </w:rPr>
        <w:t>le litanie lauretane e la preghiera finale.</w:t>
      </w:r>
    </w:p>
    <w:p w:rsidR="004B5A50" w:rsidRDefault="004B5A50" w:rsidP="004B5A50">
      <w:pPr>
        <w:spacing w:after="0" w:line="240" w:lineRule="auto"/>
        <w:ind w:left="30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4B5A50" w:rsidRDefault="004B5A50" w:rsidP="004B5A50">
      <w:pPr>
        <w:spacing w:after="0" w:line="240" w:lineRule="auto"/>
        <w:ind w:left="30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2D47CB" w:rsidRDefault="002D47CB" w:rsidP="002D47CB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Formato chiuso 8x14 </w:t>
      </w:r>
      <w:r>
        <w:rPr>
          <w:rFonts w:ascii="Verdana" w:hAnsi="Verdana"/>
          <w:color w:val="000000"/>
          <w:sz w:val="32"/>
          <w:szCs w:val="32"/>
          <w:shd w:val="clear" w:color="auto" w:fill="FFFFFF"/>
        </w:rPr>
        <w:tab/>
        <w:t>(</w:t>
      </w:r>
      <w:r w:rsidRPr="006D4D52">
        <w:rPr>
          <w:rFonts w:ascii="Verdana" w:hAnsi="Verdana"/>
          <w:b/>
          <w:color w:val="FF0000"/>
          <w:sz w:val="32"/>
          <w:szCs w:val="32"/>
          <w:shd w:val="clear" w:color="auto" w:fill="FFFFFF"/>
        </w:rPr>
        <w:t>pagellina a tre ante</w:t>
      </w:r>
      <w:r>
        <w:rPr>
          <w:rFonts w:ascii="Verdana" w:hAnsi="Verdana"/>
          <w:color w:val="000000"/>
          <w:sz w:val="32"/>
          <w:szCs w:val="32"/>
          <w:shd w:val="clear" w:color="auto" w:fill="FFFFFF"/>
        </w:rPr>
        <w:t>)</w:t>
      </w:r>
    </w:p>
    <w:p w:rsidR="002D47CB" w:rsidRPr="005A21FA" w:rsidRDefault="002D47CB" w:rsidP="002D47CB">
      <w:pPr>
        <w:rPr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  <w:shd w:val="clear" w:color="auto" w:fill="FFFFFF"/>
        </w:rPr>
        <w:t>Prezzo</w:t>
      </w:r>
      <w:r>
        <w:rPr>
          <w:rFonts w:ascii="Verdana" w:hAnsi="Verdana"/>
          <w:color w:val="000000"/>
          <w:sz w:val="32"/>
          <w:szCs w:val="32"/>
          <w:shd w:val="clear" w:color="auto" w:fill="FFFFFF"/>
        </w:rPr>
        <w:tab/>
      </w:r>
      <w:r>
        <w:rPr>
          <w:rFonts w:ascii="Verdana" w:hAnsi="Verdana"/>
          <w:color w:val="000000"/>
          <w:sz w:val="32"/>
          <w:szCs w:val="32"/>
          <w:shd w:val="clear" w:color="auto" w:fill="FFFFFF"/>
        </w:rPr>
        <w:tab/>
      </w:r>
      <w:r>
        <w:rPr>
          <w:rFonts w:ascii="Verdana" w:hAnsi="Verdana"/>
          <w:color w:val="000000"/>
          <w:sz w:val="32"/>
          <w:szCs w:val="32"/>
          <w:shd w:val="clear" w:color="auto" w:fill="FFFFFF"/>
        </w:rPr>
        <w:tab/>
      </w:r>
      <w:r w:rsidRPr="006D4D52">
        <w:rPr>
          <w:rFonts w:ascii="Verdana" w:hAnsi="Verdana"/>
          <w:b/>
          <w:color w:val="FF0000"/>
          <w:sz w:val="44"/>
          <w:szCs w:val="44"/>
          <w:shd w:val="clear" w:color="auto" w:fill="FFFFFF"/>
        </w:rPr>
        <w:t>€ 0,30 cad.</w:t>
      </w:r>
      <w:r w:rsidRPr="006D4D52">
        <w:rPr>
          <w:rFonts w:ascii="Verdana" w:hAnsi="Verdana"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32"/>
          <w:szCs w:val="32"/>
          <w:shd w:val="clear" w:color="auto" w:fill="FFFFFF"/>
        </w:rPr>
        <w:t>(confezioni da 50 pezzi)</w:t>
      </w:r>
    </w:p>
    <w:p w:rsidR="002D47CB" w:rsidRPr="004B5A50" w:rsidRDefault="002D47CB" w:rsidP="002D47CB">
      <w:pPr>
        <w:spacing w:after="0" w:line="240" w:lineRule="auto"/>
        <w:ind w:left="30"/>
        <w:rPr>
          <w:rFonts w:ascii="Verdana" w:hAnsi="Verdana"/>
          <w:color w:val="000000"/>
          <w:sz w:val="40"/>
          <w:szCs w:val="40"/>
          <w:shd w:val="clear" w:color="auto" w:fill="FFFFFF"/>
        </w:rPr>
      </w:pPr>
      <w:r>
        <w:rPr>
          <w:rFonts w:ascii="Verdana" w:hAnsi="Verdana"/>
          <w:color w:val="000000"/>
          <w:sz w:val="32"/>
          <w:szCs w:val="32"/>
          <w:shd w:val="clear" w:color="auto" w:fill="FFFFFF"/>
        </w:rPr>
        <w:t>Codice a barre</w:t>
      </w:r>
      <w:r w:rsidRPr="005A21FA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36"/>
          <w:szCs w:val="36"/>
          <w:shd w:val="clear" w:color="auto" w:fill="FFFFFF"/>
        </w:rPr>
        <w:tab/>
      </w:r>
      <w:r w:rsidRPr="004B5A50">
        <w:rPr>
          <w:rFonts w:ascii="Verdana" w:hAnsi="Verdana"/>
          <w:color w:val="000000"/>
          <w:sz w:val="40"/>
          <w:szCs w:val="40"/>
          <w:shd w:val="clear" w:color="auto" w:fill="FFFFFF"/>
        </w:rPr>
        <w:t>9788895983455</w:t>
      </w:r>
    </w:p>
    <w:p w:rsidR="004B5A50" w:rsidRPr="002D47CB" w:rsidRDefault="004B5A50">
      <w:pPr>
        <w:rPr>
          <w:b/>
          <w:sz w:val="20"/>
          <w:szCs w:val="20"/>
        </w:rPr>
      </w:pPr>
    </w:p>
    <w:p w:rsidR="004B5A50" w:rsidRDefault="002D47CB" w:rsidP="002D47CB">
      <w:pPr>
        <w:jc w:val="center"/>
        <w:rPr>
          <w:b/>
          <w:sz w:val="48"/>
          <w:szCs w:val="48"/>
        </w:rPr>
      </w:pPr>
      <w:r>
        <w:rPr>
          <w:noProof/>
          <w:lang w:eastAsia="it-IT"/>
        </w:rPr>
        <w:drawing>
          <wp:inline distT="0" distB="0" distL="0" distR="0" wp14:anchorId="62901849" wp14:editId="4D008B46">
            <wp:extent cx="2152650" cy="952500"/>
            <wp:effectExtent l="0" t="0" r="0" b="0"/>
            <wp:docPr id="6" name="Immagine 6" descr="C:\Users\Franco\Downloads\barcode (1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anco\Downloads\barcode (13)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7CB" w:rsidRPr="00E06C33" w:rsidRDefault="002D47CB" w:rsidP="002D47CB">
      <w:pPr>
        <w:jc w:val="center"/>
        <w:rPr>
          <w:b/>
          <w:sz w:val="48"/>
          <w:szCs w:val="48"/>
        </w:rPr>
      </w:pPr>
      <w:r w:rsidRPr="002D47CB">
        <w:rPr>
          <w:b/>
          <w:color w:val="FF0000"/>
          <w:sz w:val="48"/>
          <w:szCs w:val="48"/>
        </w:rPr>
        <w:t>SENZA DIRITTO DI RESA</w:t>
      </w:r>
    </w:p>
    <w:sectPr w:rsidR="002D47CB" w:rsidRPr="00E06C33" w:rsidSect="006D4D52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7E"/>
    <w:rsid w:val="00157391"/>
    <w:rsid w:val="002D47CB"/>
    <w:rsid w:val="00340F88"/>
    <w:rsid w:val="003A3AA7"/>
    <w:rsid w:val="004B5A50"/>
    <w:rsid w:val="004F72B6"/>
    <w:rsid w:val="0052087E"/>
    <w:rsid w:val="005A21FA"/>
    <w:rsid w:val="00663187"/>
    <w:rsid w:val="006D4D52"/>
    <w:rsid w:val="00826A9A"/>
    <w:rsid w:val="009532F4"/>
    <w:rsid w:val="00A1537F"/>
    <w:rsid w:val="00DB7114"/>
    <w:rsid w:val="00E06C33"/>
    <w:rsid w:val="00F32CC4"/>
    <w:rsid w:val="00F6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47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7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47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7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15</cp:revision>
  <cp:lastPrinted>2018-06-18T06:52:00Z</cp:lastPrinted>
  <dcterms:created xsi:type="dcterms:W3CDTF">2018-02-14T15:57:00Z</dcterms:created>
  <dcterms:modified xsi:type="dcterms:W3CDTF">2018-06-18T06:52:00Z</dcterms:modified>
</cp:coreProperties>
</file>