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B1" w:rsidRDefault="00FF453B">
      <w:r>
        <w:rPr>
          <w:rFonts w:ascii="Arial" w:hAnsi="Arial" w:cs="Arial"/>
          <w:sz w:val="20"/>
          <w:szCs w:val="20"/>
        </w:rPr>
        <w:t>Come da colloquio telefonico odierno Le invio la foto del servizio di vasi sacri nella decorazione "Cotto oro" (linea: OCO).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Per quanto riguarda le linee 300, 312, 313 e 314, Liana Le invierà domani mattina il relativo listino con i prezzi anche delle confezioni che proponiamo.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Cordiali saluti.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Lucio Sambuco</w:t>
      </w:r>
    </w:p>
    <w:sectPr w:rsidR="00FA10B1" w:rsidSect="00FA1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F453B"/>
    <w:rsid w:val="00FA10B1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2013-06-12T17:04:00Z</dcterms:created>
  <dcterms:modified xsi:type="dcterms:W3CDTF">2013-06-12T17:05:00Z</dcterms:modified>
</cp:coreProperties>
</file>