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052A7">
        <w:rPr>
          <w:rFonts w:ascii="Verdana" w:hAnsi="Verdana"/>
        </w:rPr>
        <w:t>07</w:t>
      </w:r>
      <w:r w:rsidRPr="00CC456E">
        <w:rPr>
          <w:rFonts w:ascii="Verdana" w:hAnsi="Verdana"/>
        </w:rPr>
        <w:t>/</w:t>
      </w:r>
      <w:r w:rsidR="00A052A7">
        <w:rPr>
          <w:rFonts w:ascii="Verdana" w:hAnsi="Verdana"/>
        </w:rPr>
        <w:t>02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45602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L’INVERNO DELLA CHIESA DOPO IL CONCILIO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4560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A33F5B" w:rsidRDefault="005456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545602">
              <w:rPr>
                <w:rFonts w:ascii="Verdana" w:hAnsi="Verdana" w:cs="Arial"/>
                <w:kern w:val="2"/>
              </w:rPr>
              <w:t>9788871986616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4560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€ 23,00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54560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6B7FA0" w:rsidRDefault="00EE132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2018-02-20T14:42:00Z</dcterms:created>
  <dcterms:modified xsi:type="dcterms:W3CDTF">2018-02-20T14:42:00Z</dcterms:modified>
</cp:coreProperties>
</file>