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26A7" w14:textId="77777777" w:rsidR="005945C2" w:rsidRDefault="005945C2" w:rsidP="005945C2">
      <w:r>
        <w:t>Dettagli</w:t>
      </w:r>
      <w:r>
        <w:tab/>
        <w:t>Azienda</w:t>
      </w:r>
      <w:r>
        <w:tab/>
        <w:t>Coordinate Conto</w:t>
      </w:r>
      <w:r>
        <w:tab/>
        <w:t>Descrizione</w:t>
      </w:r>
      <w:r>
        <w:tab/>
        <w:t>Data Contabile</w:t>
      </w:r>
      <w:r>
        <w:tab/>
        <w:t>Divisa</w:t>
      </w:r>
      <w:r>
        <w:tab/>
        <w:t>Saldo Contabile</w:t>
      </w:r>
    </w:p>
    <w:p w14:paraId="280EE88C" w14:textId="0F22A2E5" w:rsidR="00A06B64" w:rsidRDefault="005945C2" w:rsidP="005945C2">
      <w:r>
        <w:t>dettagli saldo</w:t>
      </w:r>
      <w:r>
        <w:tab/>
        <w:t>0064166729</w:t>
      </w:r>
      <w:r>
        <w:tab/>
        <w:t>IT 43 X 07601 15200 001052779871</w:t>
      </w:r>
      <w:r>
        <w:tab/>
        <w:t>EDIZIONI DOTTRINARI</w:t>
      </w:r>
      <w:r>
        <w:tab/>
        <w:t>30/12/2023</w:t>
      </w:r>
      <w:r>
        <w:tab/>
        <w:t>EUR</w:t>
      </w:r>
      <w:r>
        <w:tab/>
        <w:t>6.965,71</w:t>
      </w:r>
    </w:p>
    <w:sectPr w:rsidR="00A06B64" w:rsidSect="005945C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E9"/>
    <w:rsid w:val="005945C2"/>
    <w:rsid w:val="00A06B64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5D90-F6D7-41AE-96CF-AED24270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2024-01-02T08:53:00Z</dcterms:created>
  <dcterms:modified xsi:type="dcterms:W3CDTF">2024-01-02T08:55:00Z</dcterms:modified>
</cp:coreProperties>
</file>