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90" w:rsidRPr="005B7D90" w:rsidRDefault="005B7D90" w:rsidP="00CC69D4">
      <w:pPr>
        <w:pStyle w:val="NormaleWeb"/>
        <w:spacing w:before="0" w:beforeAutospacing="0" w:after="0" w:afterAutospacing="0"/>
        <w:rPr>
          <w:sz w:val="28"/>
          <w:szCs w:val="28"/>
          <w:u w:val="single"/>
        </w:rPr>
      </w:pPr>
      <w:r w:rsidRPr="005B7D90">
        <w:rPr>
          <w:sz w:val="28"/>
          <w:szCs w:val="28"/>
          <w:u w:val="single"/>
        </w:rPr>
        <w:t>Seconda di copertina</w:t>
      </w:r>
    </w:p>
    <w:p w:rsidR="005B7D90" w:rsidRDefault="005B7D90" w:rsidP="00CC69D4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CC69D4" w:rsidRPr="00CC69D4" w:rsidRDefault="00CC69D4" w:rsidP="00CC69D4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La parabola è </w:t>
      </w:r>
      <w:r w:rsidR="0006291A">
        <w:rPr>
          <w:sz w:val="28"/>
          <w:szCs w:val="28"/>
        </w:rPr>
        <w:t>il</w:t>
      </w:r>
      <w:r>
        <w:rPr>
          <w:sz w:val="28"/>
          <w:szCs w:val="28"/>
        </w:rPr>
        <w:t xml:space="preserve"> racconto </w:t>
      </w:r>
      <w:r w:rsidR="0006291A">
        <w:rPr>
          <w:sz w:val="28"/>
          <w:szCs w:val="28"/>
        </w:rPr>
        <w:t>di un fatto, tratto dalla vita concreta</w:t>
      </w:r>
      <w:r w:rsidR="00C50873">
        <w:rPr>
          <w:sz w:val="28"/>
          <w:szCs w:val="28"/>
        </w:rPr>
        <w:t>,</w:t>
      </w:r>
      <w:r w:rsidR="0006291A">
        <w:rPr>
          <w:sz w:val="28"/>
          <w:szCs w:val="28"/>
        </w:rPr>
        <w:t xml:space="preserve"> con il quale si vuole </w:t>
      </w:r>
      <w:r>
        <w:rPr>
          <w:sz w:val="28"/>
          <w:szCs w:val="28"/>
        </w:rPr>
        <w:t>trasmettere un</w:t>
      </w:r>
      <w:r w:rsidR="0006291A">
        <w:rPr>
          <w:sz w:val="28"/>
          <w:szCs w:val="28"/>
        </w:rPr>
        <w:t>a verità o dare un insegnamento morale o religioso</w:t>
      </w:r>
      <w:r>
        <w:rPr>
          <w:sz w:val="28"/>
          <w:szCs w:val="28"/>
        </w:rPr>
        <w:t>. Ha lo scopo di presentare in modo semplice</w:t>
      </w:r>
      <w:r w:rsidR="00C50873">
        <w:rPr>
          <w:sz w:val="28"/>
          <w:szCs w:val="28"/>
        </w:rPr>
        <w:t>,</w:t>
      </w:r>
      <w:r>
        <w:rPr>
          <w:sz w:val="28"/>
          <w:szCs w:val="28"/>
        </w:rPr>
        <w:t xml:space="preserve"> concetti difficili, aiutando così ad aver</w:t>
      </w:r>
      <w:r w:rsidR="0006291A">
        <w:rPr>
          <w:sz w:val="28"/>
          <w:szCs w:val="28"/>
        </w:rPr>
        <w:t>n</w:t>
      </w:r>
      <w:r>
        <w:rPr>
          <w:sz w:val="28"/>
          <w:szCs w:val="28"/>
        </w:rPr>
        <w:t xml:space="preserve">e una comprensione immediata. Gesù ne ha fatto largo uso nella sua predicazione </w:t>
      </w:r>
      <w:r w:rsidR="0006291A">
        <w:rPr>
          <w:sz w:val="28"/>
          <w:szCs w:val="28"/>
        </w:rPr>
        <w:t>tanto che il termine “parabola” è oggi riferito alle 49 parabole contenute nei vangeli sinottici.</w:t>
      </w:r>
    </w:p>
    <w:p w:rsidR="00D560E2" w:rsidRDefault="00CC69D4" w:rsidP="00C5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D4">
        <w:rPr>
          <w:rFonts w:ascii="Times New Roman" w:hAnsi="Times New Roman" w:cs="Times New Roman"/>
          <w:sz w:val="28"/>
          <w:szCs w:val="28"/>
        </w:rPr>
        <w:t>Nella scelta delle parabole abbiamo privilegiato quelle che, per le loro caratteristiche, sono più vicine alla comprensione dei bambini.</w:t>
      </w:r>
    </w:p>
    <w:p w:rsidR="00C50873" w:rsidRDefault="00C50873" w:rsidP="00C50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facilitare la lettura del disegno, abbiamo aggiunto una frase che aiuta a cogliere lo spirito del racconto.</w:t>
      </w:r>
    </w:p>
    <w:p w:rsidR="005B7D90" w:rsidRDefault="005B7D90" w:rsidP="00C50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D90" w:rsidRDefault="005B7D90" w:rsidP="00C50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D90" w:rsidRDefault="005B7D90" w:rsidP="00C508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7D90">
        <w:rPr>
          <w:rFonts w:ascii="Times New Roman" w:hAnsi="Times New Roman" w:cs="Times New Roman"/>
          <w:sz w:val="28"/>
          <w:szCs w:val="28"/>
          <w:u w:val="single"/>
        </w:rPr>
        <w:t>Terza di copertina</w:t>
      </w:r>
    </w:p>
    <w:p w:rsidR="005B7D90" w:rsidRPr="005B7D90" w:rsidRDefault="005B7D90" w:rsidP="00C50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Preghiere: Segno della croce – Ave Maria – Angelo di Dio – Padre Nostro</w:t>
      </w:r>
    </w:p>
    <w:sectPr w:rsidR="005B7D90" w:rsidRPr="005B7D90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C69D4"/>
    <w:rsid w:val="0006291A"/>
    <w:rsid w:val="001E6891"/>
    <w:rsid w:val="002823E5"/>
    <w:rsid w:val="00467F11"/>
    <w:rsid w:val="005B7D90"/>
    <w:rsid w:val="00A07513"/>
    <w:rsid w:val="00C50873"/>
    <w:rsid w:val="00CC69D4"/>
    <w:rsid w:val="00CF7B25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2014-07-09T08:21:00Z</dcterms:created>
  <dcterms:modified xsi:type="dcterms:W3CDTF">2014-07-09T09:02:00Z</dcterms:modified>
</cp:coreProperties>
</file>