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3A4B23">
      <w:pPr>
        <w:rPr>
          <w:sz w:val="28"/>
          <w:szCs w:val="28"/>
        </w:rPr>
      </w:pPr>
      <w:r w:rsidRPr="003A4B23">
        <w:rPr>
          <w:sz w:val="28"/>
          <w:szCs w:val="28"/>
        </w:rPr>
        <w:t>MINIMO D’ORDINE    € 100,00 – 150,00</w:t>
      </w:r>
    </w:p>
    <w:p w:rsidR="003A4B23" w:rsidRPr="003A4B23" w:rsidRDefault="003A4B23">
      <w:pPr>
        <w:rPr>
          <w:sz w:val="28"/>
          <w:szCs w:val="28"/>
        </w:rPr>
      </w:pPr>
      <w:r>
        <w:rPr>
          <w:sz w:val="28"/>
          <w:szCs w:val="28"/>
        </w:rPr>
        <w:t>BONIFICO ANTICIPATO SCONTO 3%</w:t>
      </w:r>
    </w:p>
    <w:sectPr w:rsidR="003A4B23" w:rsidRPr="003A4B2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4B23"/>
    <w:rsid w:val="003A4B23"/>
    <w:rsid w:val="00467F11"/>
    <w:rsid w:val="00B24541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2016-04-26T07:36:00Z</dcterms:created>
  <dcterms:modified xsi:type="dcterms:W3CDTF">2016-04-26T07:37:00Z</dcterms:modified>
</cp:coreProperties>
</file>